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5" w:rsidRDefault="003B0F75" w:rsidP="00D4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-146050</wp:posOffset>
            </wp:positionV>
            <wp:extent cx="1511935" cy="1488440"/>
            <wp:effectExtent l="19050" t="0" r="0" b="0"/>
            <wp:wrapSquare wrapText="bothSides"/>
            <wp:docPr id="2" name="Рисунок 2" descr="C:\Users\W7\Desktop\Logo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LogoE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7A" w:rsidRPr="00D4617A" w:rsidRDefault="00D4617A" w:rsidP="00D4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61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ЕВРАЗИЙСКИЙ НАЦИОНАЛЬНЫЙ УНИВЕРСИТЕТ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461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ИМ. Л.Н. ГУМИЛЕВА</w:t>
      </w:r>
    </w:p>
    <w:p w:rsidR="00D4617A" w:rsidRDefault="00D4617A" w:rsidP="00D4617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617A">
        <w:rPr>
          <w:rFonts w:ascii="Times New Roman" w:eastAsia="Calibri" w:hAnsi="Times New Roman" w:cs="Times New Roman"/>
          <w:b/>
          <w:sz w:val="20"/>
          <w:szCs w:val="20"/>
        </w:rPr>
        <w:t>СИБИ</w:t>
      </w:r>
      <w:r>
        <w:rPr>
          <w:rFonts w:ascii="Times New Roman" w:hAnsi="Times New Roman" w:cs="Times New Roman"/>
          <w:b/>
          <w:sz w:val="20"/>
          <w:szCs w:val="20"/>
        </w:rPr>
        <w:t>РСКИЙ ФИЛИАЛ РОССИЙСКОГО НАУЧНО-</w:t>
      </w:r>
      <w:r w:rsidRPr="00D4617A">
        <w:rPr>
          <w:rFonts w:ascii="Times New Roman" w:eastAsia="Calibri" w:hAnsi="Times New Roman" w:cs="Times New Roman"/>
          <w:b/>
          <w:sz w:val="20"/>
          <w:szCs w:val="20"/>
        </w:rPr>
        <w:t>ИССЛЕДОВАТЕЛЬСКОГО</w:t>
      </w:r>
    </w:p>
    <w:p w:rsidR="00D4617A" w:rsidRDefault="00D4617A" w:rsidP="00D4617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17A">
        <w:rPr>
          <w:rFonts w:ascii="Times New Roman" w:eastAsia="Calibri" w:hAnsi="Times New Roman" w:cs="Times New Roman"/>
          <w:b/>
          <w:sz w:val="20"/>
          <w:szCs w:val="20"/>
        </w:rPr>
        <w:t xml:space="preserve"> ИНСТИТУТА</w:t>
      </w:r>
      <w:r w:rsidR="00D25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617A">
        <w:rPr>
          <w:rFonts w:ascii="Times New Roman" w:eastAsia="Calibri" w:hAnsi="Times New Roman" w:cs="Times New Roman"/>
          <w:b/>
          <w:sz w:val="20"/>
          <w:szCs w:val="20"/>
        </w:rPr>
        <w:t>КУЛЬТУРНОГО И ПРИРОДНОГО НАС</w:t>
      </w:r>
      <w:r>
        <w:rPr>
          <w:rFonts w:ascii="Times New Roman" w:hAnsi="Times New Roman" w:cs="Times New Roman"/>
          <w:b/>
          <w:sz w:val="20"/>
          <w:szCs w:val="20"/>
        </w:rPr>
        <w:t>Л</w:t>
      </w:r>
      <w:r w:rsidRPr="00D4617A">
        <w:rPr>
          <w:rFonts w:ascii="Times New Roman" w:eastAsia="Calibri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D4617A">
        <w:rPr>
          <w:rFonts w:ascii="Times New Roman" w:eastAsia="Calibri" w:hAnsi="Times New Roman" w:cs="Times New Roman"/>
          <w:b/>
          <w:sz w:val="20"/>
          <w:szCs w:val="20"/>
        </w:rPr>
        <w:t xml:space="preserve">ИЯ </w:t>
      </w:r>
    </w:p>
    <w:p w:rsidR="00D4617A" w:rsidRPr="00D4617A" w:rsidRDefault="00D4617A" w:rsidP="00D46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4617A">
        <w:rPr>
          <w:rFonts w:ascii="Times New Roman" w:eastAsia="Calibri" w:hAnsi="Times New Roman" w:cs="Times New Roman"/>
          <w:b/>
          <w:sz w:val="20"/>
          <w:szCs w:val="20"/>
        </w:rPr>
        <w:t>ИМ. Д.С. ЛИХАЧЕВА</w:t>
      </w:r>
    </w:p>
    <w:p w:rsidR="00D4617A" w:rsidRDefault="00D4617A" w:rsidP="00D4617A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4617A" w:rsidRPr="00D4617A" w:rsidRDefault="00D4617A" w:rsidP="00D4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617A" w:rsidRPr="00D251A8" w:rsidRDefault="00D251A8" w:rsidP="00FD54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1A8">
        <w:rPr>
          <w:rFonts w:ascii="Times New Roman" w:eastAsia="Calibri" w:hAnsi="Times New Roman" w:cs="Times New Roman"/>
          <w:b/>
        </w:rPr>
        <w:t>ИНФОРМАЦИОННОЕ ПИСЬМО</w:t>
      </w:r>
    </w:p>
    <w:p w:rsidR="00566E0E" w:rsidRDefault="00CA1E32" w:rsidP="00566E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04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Международн</w:t>
      </w:r>
      <w:r w:rsidRPr="00566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ая</w:t>
      </w:r>
      <w:r w:rsidRPr="00A704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заочн</w:t>
      </w:r>
      <w:r w:rsidR="00566E0E" w:rsidRPr="00566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ая</w:t>
      </w:r>
      <w:r w:rsidRPr="00A704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научно-практическ</w:t>
      </w:r>
      <w:r w:rsidRPr="00566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ая</w:t>
      </w:r>
      <w:r w:rsidRPr="00A704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конференци</w:t>
      </w:r>
      <w:r w:rsidRPr="00566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я</w:t>
      </w:r>
      <w:r w:rsidR="00566E0E" w:rsidRPr="00566E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566E0E" w:rsidRPr="00566E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«НЕМЕЦКАЯ ДИАСПОРА КАЗАХСТАНА: ИСТОРИЯ </w:t>
      </w:r>
    </w:p>
    <w:p w:rsidR="00CA1E32" w:rsidRDefault="00566E0E" w:rsidP="00566E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E0E">
        <w:rPr>
          <w:rFonts w:ascii="Times New Roman" w:hAnsi="Times New Roman" w:cs="Times New Roman"/>
          <w:b/>
          <w:color w:val="0070C0"/>
          <w:sz w:val="28"/>
          <w:szCs w:val="28"/>
        </w:rPr>
        <w:t>И СОВРЕМЕННОСТЬ»</w:t>
      </w:r>
    </w:p>
    <w:p w:rsidR="00566E0E" w:rsidRDefault="00566E0E" w:rsidP="00566E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E">
        <w:rPr>
          <w:rFonts w:ascii="Times New Roman" w:hAnsi="Times New Roman" w:cs="Times New Roman"/>
          <w:b/>
          <w:sz w:val="28"/>
          <w:szCs w:val="28"/>
        </w:rPr>
        <w:t>Астана, 2017 г.</w:t>
      </w:r>
    </w:p>
    <w:p w:rsidR="00566E0E" w:rsidRPr="00566E0E" w:rsidRDefault="00566E0E" w:rsidP="0056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446" w:rsidRDefault="00FD5446" w:rsidP="0056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коллеги!</w:t>
      </w:r>
    </w:p>
    <w:p w:rsidR="001B5019" w:rsidRPr="00A7043F" w:rsidRDefault="001B5019" w:rsidP="0056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1E8" w:rsidRDefault="00CA6756" w:rsidP="00C64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A7043F" w:rsidRPr="00A7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Международной заочной научно-практической конференции </w:t>
      </w:r>
      <w:r w:rsidR="00C641E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5019" w:rsidRPr="001B5019">
        <w:rPr>
          <w:rFonts w:ascii="Times New Roman" w:hAnsi="Times New Roman" w:cs="Times New Roman"/>
          <w:b/>
          <w:sz w:val="28"/>
          <w:szCs w:val="28"/>
        </w:rPr>
        <w:t>НЕМЕЦКАЯ ДИАСПОРА КАЗАХСТАНА: ИСТОРИЯ И СОВРЕМЕННОСТЬ</w:t>
      </w:r>
      <w:r w:rsidR="00C641E8">
        <w:rPr>
          <w:rFonts w:ascii="Times New Roman" w:hAnsi="Times New Roman" w:cs="Times New Roman"/>
          <w:b/>
          <w:sz w:val="28"/>
          <w:szCs w:val="28"/>
        </w:rPr>
        <w:t>»</w:t>
      </w:r>
      <w:r w:rsidR="00C641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7615" w:rsidRPr="006676C6" w:rsidRDefault="00BE7615" w:rsidP="00BE7615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</w:t>
      </w:r>
      <w:r w:rsidR="00EF02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66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бсуждение актуальных вопросов, связанных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изучением немецкой диаспоры Казахстана </w:t>
      </w:r>
      <w:r w:rsidRPr="0066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представление опыта работы по основным направлениям конференции.</w:t>
      </w:r>
    </w:p>
    <w:p w:rsidR="006676C6" w:rsidRDefault="006676C6" w:rsidP="006676C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C6">
        <w:rPr>
          <w:rFonts w:ascii="Times New Roman" w:eastAsia="Calibri" w:hAnsi="Times New Roman" w:cs="Times New Roman"/>
          <w:sz w:val="28"/>
          <w:szCs w:val="28"/>
        </w:rPr>
        <w:t>К участию в конференции приглашаются преподаватели, аспиранты, докторанты, магистранты, сотрудники научных учреждений, музеев и архивов, представители органов управления и учреждений образования.</w:t>
      </w:r>
    </w:p>
    <w:p w:rsidR="00A7043F" w:rsidRDefault="00A7043F" w:rsidP="00C64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4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пройдет в дистанционном формате. Материалы конференции будут опубликованы в форме сборника научных статей</w:t>
      </w:r>
      <w:r w:rsidR="0077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729FA" w:rsidRPr="00A7043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 в Российский индекс научного цитирования (</w:t>
      </w:r>
      <w:r w:rsidR="007729FA" w:rsidRPr="00A7043F">
        <w:rPr>
          <w:rFonts w:ascii="Times New Roman" w:eastAsia="Times New Roman" w:hAnsi="Times New Roman" w:cs="Times New Roman"/>
          <w:b/>
          <w:bCs/>
          <w:sz w:val="28"/>
          <w:szCs w:val="28"/>
        </w:rPr>
        <w:t>РИНЦ</w:t>
      </w:r>
      <w:r w:rsidR="007729FA" w:rsidRPr="00A704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729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доступны в электронном виде на сайте </w:t>
      </w:r>
      <w:r w:rsidR="007729FA" w:rsidRPr="00F94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Сибирского филиала </w:t>
      </w:r>
      <w:r w:rsidR="00F947EC" w:rsidRPr="00F94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Российского научно-исследовательского института культурного и природного наследия им. Д.С. Лихачева</w:t>
      </w:r>
      <w:r w:rsidR="00F94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29FA" w:rsidRPr="007729FA">
        <w:t xml:space="preserve"> </w:t>
      </w:r>
      <w:hyperlink r:id="rId7" w:history="1">
        <w:r w:rsidR="007729FA" w:rsidRPr="004D551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http://sfrik.omskreg.ru/</w:t>
        </w:r>
      </w:hyperlink>
      <w:r w:rsidR="00F947E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10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Публикация осуществляется </w:t>
      </w:r>
      <w:r w:rsidR="003101D3" w:rsidRPr="00310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БЕСПЛАТНО.</w:t>
      </w:r>
      <w:r w:rsidR="00D36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47EC" w:rsidRPr="00FD0500" w:rsidRDefault="00F947EC" w:rsidP="004049BE">
      <w:pPr>
        <w:spacing w:after="0" w:line="469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0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Направления конференции:</w:t>
      </w:r>
    </w:p>
    <w:p w:rsidR="004049BE" w:rsidRDefault="004049BE" w:rsidP="00404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49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D0F2E" w:rsidRPr="00BD0F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D0500"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стория формирования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немецкой диаспоры Казахстана и </w:t>
      </w:r>
      <w:r w:rsidR="00FD0500"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сопредельных территорий; </w:t>
      </w:r>
    </w:p>
    <w:p w:rsidR="00BD0F2E" w:rsidRDefault="00FD0500" w:rsidP="00404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D0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олитическая, социальная и экономическая история немцев</w:t>
      </w:r>
      <w:r w:rsidR="00BD0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Казахстана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76213" w:rsidRDefault="00FD0500" w:rsidP="00404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6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тническая и конфессиональная история </w:t>
      </w:r>
      <w:r w:rsidR="00276213"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немцев</w:t>
      </w:r>
      <w:r w:rsidR="00276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Казахстана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современные этнические процессы у немецкого населения </w:t>
      </w:r>
      <w:r w:rsidR="00276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Казахстана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 сопредельных территорий; </w:t>
      </w:r>
    </w:p>
    <w:p w:rsidR="00276213" w:rsidRDefault="00FD0500" w:rsidP="00404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1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стория и современное состояние культуры</w:t>
      </w:r>
      <w:r w:rsidR="00276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немцев</w:t>
      </w:r>
      <w:r w:rsidR="00BC2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Казахстана</w:t>
      </w:r>
      <w:r w:rsidR="003B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D0500" w:rsidRPr="00BD0F2E" w:rsidRDefault="00276213" w:rsidP="00404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1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B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сточники в изучении истории и этнографии </w:t>
      </w:r>
      <w:r w:rsidR="00FD0500" w:rsidRPr="0040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немецкой диаспоры Казахстана.</w:t>
      </w:r>
    </w:p>
    <w:p w:rsidR="00EF0F1A" w:rsidRPr="00EA550E" w:rsidRDefault="00EF0F1A" w:rsidP="00EF0F1A">
      <w:pPr>
        <w:pStyle w:val="a8"/>
        <w:spacing w:line="100" w:lineRule="atLeast"/>
        <w:ind w:firstLine="567"/>
        <w:jc w:val="both"/>
        <w:rPr>
          <w:b/>
          <w:color w:val="002060"/>
          <w:sz w:val="28"/>
          <w:szCs w:val="28"/>
        </w:rPr>
      </w:pPr>
      <w:r w:rsidRPr="00AC7D86">
        <w:rPr>
          <w:b/>
          <w:bCs/>
          <w:sz w:val="28"/>
          <w:szCs w:val="28"/>
        </w:rPr>
        <w:lastRenderedPageBreak/>
        <w:t xml:space="preserve">Заявки и тексты статей </w:t>
      </w:r>
      <w:r w:rsidRPr="00AC7D86">
        <w:rPr>
          <w:bCs/>
          <w:sz w:val="28"/>
          <w:szCs w:val="28"/>
        </w:rPr>
        <w:t xml:space="preserve">принимаются до </w:t>
      </w:r>
      <w:r w:rsidR="00AC7D86" w:rsidRPr="00AC7D86">
        <w:rPr>
          <w:b/>
          <w:bCs/>
          <w:sz w:val="28"/>
          <w:szCs w:val="28"/>
        </w:rPr>
        <w:t>2</w:t>
      </w:r>
      <w:r w:rsidR="006261B4">
        <w:rPr>
          <w:b/>
          <w:bCs/>
          <w:sz w:val="28"/>
          <w:szCs w:val="28"/>
        </w:rPr>
        <w:t>0</w:t>
      </w:r>
      <w:r w:rsidR="00AC7D86" w:rsidRPr="00AC7D86">
        <w:rPr>
          <w:b/>
          <w:bCs/>
          <w:sz w:val="28"/>
          <w:szCs w:val="28"/>
        </w:rPr>
        <w:t xml:space="preserve"> июня</w:t>
      </w:r>
      <w:r w:rsidRPr="00AC7D86">
        <w:rPr>
          <w:b/>
          <w:bCs/>
          <w:sz w:val="28"/>
          <w:szCs w:val="28"/>
        </w:rPr>
        <w:t xml:space="preserve"> 2017 г</w:t>
      </w:r>
      <w:r w:rsidR="00AC7D86">
        <w:rPr>
          <w:b/>
          <w:bCs/>
          <w:sz w:val="28"/>
          <w:szCs w:val="28"/>
        </w:rPr>
        <w:t>.</w:t>
      </w:r>
      <w:r w:rsidRPr="00AC7D86">
        <w:rPr>
          <w:b/>
          <w:bCs/>
          <w:sz w:val="28"/>
          <w:szCs w:val="28"/>
        </w:rPr>
        <w:t xml:space="preserve"> </w:t>
      </w:r>
      <w:r w:rsidRPr="00AC7D86">
        <w:rPr>
          <w:sz w:val="28"/>
          <w:szCs w:val="28"/>
        </w:rPr>
        <w:t xml:space="preserve">на адрес электронной почты </w:t>
      </w:r>
      <w:hyperlink r:id="rId8" w:history="1">
        <w:r w:rsidR="00EA550E" w:rsidRPr="004D551A">
          <w:rPr>
            <w:rStyle w:val="a5"/>
            <w:b/>
            <w:sz w:val="28"/>
            <w:szCs w:val="28"/>
            <w:lang w:val="en-US"/>
          </w:rPr>
          <w:t>kurmanova</w:t>
        </w:r>
        <w:r w:rsidR="00EA550E" w:rsidRPr="004D551A">
          <w:rPr>
            <w:rStyle w:val="a5"/>
            <w:b/>
            <w:sz w:val="28"/>
            <w:szCs w:val="28"/>
          </w:rPr>
          <w:t>-</w:t>
        </w:r>
        <w:r w:rsidR="00EA550E" w:rsidRPr="004D551A">
          <w:rPr>
            <w:rStyle w:val="a5"/>
            <w:b/>
            <w:sz w:val="28"/>
            <w:szCs w:val="28"/>
            <w:lang w:val="en-US"/>
          </w:rPr>
          <w:t>slu</w:t>
        </w:r>
        <w:r w:rsidR="00EA550E" w:rsidRPr="004D551A">
          <w:rPr>
            <w:rStyle w:val="a5"/>
            <w:b/>
            <w:sz w:val="28"/>
            <w:szCs w:val="28"/>
          </w:rPr>
          <w:t>@mail.ru</w:t>
        </w:r>
      </w:hyperlink>
    </w:p>
    <w:p w:rsidR="00EF0F1A" w:rsidRPr="00AC7D86" w:rsidRDefault="00EF0F1A" w:rsidP="00EF0F1A">
      <w:pPr>
        <w:pStyle w:val="a8"/>
        <w:spacing w:line="100" w:lineRule="atLeast"/>
        <w:ind w:firstLine="567"/>
        <w:jc w:val="both"/>
        <w:rPr>
          <w:sz w:val="28"/>
          <w:szCs w:val="28"/>
        </w:rPr>
      </w:pPr>
      <w:r w:rsidRPr="00AC7D86">
        <w:rPr>
          <w:sz w:val="28"/>
          <w:szCs w:val="28"/>
        </w:rPr>
        <w:t xml:space="preserve">В </w:t>
      </w:r>
      <w:r w:rsidRPr="00AC7D86">
        <w:rPr>
          <w:b/>
          <w:bCs/>
          <w:sz w:val="28"/>
          <w:szCs w:val="28"/>
        </w:rPr>
        <w:t xml:space="preserve">заявку </w:t>
      </w:r>
      <w:r w:rsidRPr="00AC7D86">
        <w:rPr>
          <w:sz w:val="28"/>
          <w:szCs w:val="28"/>
        </w:rPr>
        <w:t>включается информация об авторе:</w:t>
      </w:r>
      <w:r w:rsidRPr="00AC7D86">
        <w:rPr>
          <w:b/>
          <w:bCs/>
          <w:sz w:val="28"/>
          <w:szCs w:val="28"/>
        </w:rPr>
        <w:t xml:space="preserve"> </w:t>
      </w:r>
      <w:r w:rsidRPr="00AC7D86">
        <w:rPr>
          <w:sz w:val="28"/>
          <w:szCs w:val="28"/>
        </w:rPr>
        <w:t xml:space="preserve">полные Ф. И. О., название статьи, место работы и должность, ученая степень и звание, адрес, контактный телефон и </w:t>
      </w:r>
      <w:r w:rsidRPr="00AC7D86">
        <w:rPr>
          <w:sz w:val="28"/>
          <w:szCs w:val="28"/>
          <w:lang w:val="en-US"/>
        </w:rPr>
        <w:t>e</w:t>
      </w:r>
      <w:r w:rsidRPr="00AC7D86">
        <w:rPr>
          <w:sz w:val="28"/>
          <w:szCs w:val="28"/>
        </w:rPr>
        <w:t>-</w:t>
      </w:r>
      <w:r w:rsidRPr="00AC7D86">
        <w:rPr>
          <w:sz w:val="28"/>
          <w:szCs w:val="28"/>
          <w:lang w:val="en-US"/>
        </w:rPr>
        <w:t>mail</w:t>
      </w:r>
      <w:r w:rsidRPr="00AC7D86">
        <w:rPr>
          <w:sz w:val="28"/>
          <w:szCs w:val="28"/>
        </w:rPr>
        <w:t>.</w:t>
      </w:r>
    </w:p>
    <w:p w:rsidR="00EF0F1A" w:rsidRPr="00AC7D86" w:rsidRDefault="00EF0F1A" w:rsidP="00EF0F1A">
      <w:pPr>
        <w:pStyle w:val="a8"/>
        <w:spacing w:line="100" w:lineRule="atLeast"/>
        <w:ind w:firstLine="567"/>
        <w:jc w:val="both"/>
        <w:rPr>
          <w:sz w:val="28"/>
          <w:szCs w:val="28"/>
        </w:rPr>
      </w:pPr>
      <w:r w:rsidRPr="00AC7D86">
        <w:rPr>
          <w:sz w:val="28"/>
          <w:szCs w:val="28"/>
        </w:rPr>
        <w:t xml:space="preserve">Предоставление рукописи статьи </w:t>
      </w:r>
      <w:r w:rsidR="000048CA">
        <w:rPr>
          <w:sz w:val="28"/>
          <w:szCs w:val="28"/>
        </w:rPr>
        <w:t xml:space="preserve">(на русском языке) </w:t>
      </w:r>
      <w:r w:rsidRPr="00AC7D86">
        <w:rPr>
          <w:sz w:val="28"/>
          <w:szCs w:val="28"/>
        </w:rPr>
        <w:t xml:space="preserve">рассматривается </w:t>
      </w:r>
      <w:r w:rsidR="001D54B4">
        <w:rPr>
          <w:sz w:val="28"/>
          <w:szCs w:val="28"/>
        </w:rPr>
        <w:t>О</w:t>
      </w:r>
      <w:r w:rsidRPr="00AC7D86">
        <w:rPr>
          <w:sz w:val="28"/>
          <w:szCs w:val="28"/>
        </w:rPr>
        <w:t>ргкомитетом как согласие автора на ее публикацию в сети Интернет (в составе сборника).</w:t>
      </w:r>
    </w:p>
    <w:p w:rsidR="00EF0F1A" w:rsidRPr="00AC7D86" w:rsidRDefault="00EF0F1A" w:rsidP="00EF0F1A">
      <w:pPr>
        <w:pStyle w:val="a8"/>
        <w:spacing w:line="100" w:lineRule="atLeast"/>
        <w:ind w:firstLine="567"/>
        <w:jc w:val="both"/>
        <w:rPr>
          <w:b/>
          <w:sz w:val="28"/>
          <w:szCs w:val="28"/>
        </w:rPr>
      </w:pPr>
      <w:r w:rsidRPr="00AC7D86">
        <w:rPr>
          <w:sz w:val="28"/>
          <w:szCs w:val="28"/>
        </w:rPr>
        <w:t>Название файла с текстом статьи должно содержать фамилию автора, например, Иванов.doc. Общее количество статей одного автора (включая соавторство) – не более двух.</w:t>
      </w:r>
    </w:p>
    <w:p w:rsidR="00EF0F1A" w:rsidRPr="004E431F" w:rsidRDefault="00EF0F1A" w:rsidP="004E431F">
      <w:pPr>
        <w:pStyle w:val="a8"/>
        <w:spacing w:after="113" w:line="100" w:lineRule="atLeast"/>
        <w:ind w:firstLine="561"/>
        <w:jc w:val="center"/>
        <w:rPr>
          <w:rFonts w:cs="Times New Roman"/>
          <w:b/>
          <w:bCs/>
          <w:sz w:val="28"/>
          <w:szCs w:val="28"/>
        </w:rPr>
      </w:pPr>
      <w:r w:rsidRPr="004E431F">
        <w:rPr>
          <w:rFonts w:cs="Times New Roman"/>
          <w:b/>
          <w:bCs/>
          <w:sz w:val="28"/>
          <w:szCs w:val="28"/>
        </w:rPr>
        <w:t>Требования к оформлению статей</w:t>
      </w:r>
    </w:p>
    <w:p w:rsidR="00EF0F1A" w:rsidRPr="004E431F" w:rsidRDefault="00EF0F1A" w:rsidP="00EF0F1A">
      <w:pPr>
        <w:pStyle w:val="a8"/>
        <w:spacing w:after="0" w:line="100" w:lineRule="atLeast"/>
        <w:ind w:firstLine="561"/>
        <w:rPr>
          <w:rFonts w:cs="Times New Roman"/>
          <w:b/>
          <w:bCs/>
          <w:sz w:val="28"/>
          <w:szCs w:val="28"/>
        </w:rPr>
      </w:pPr>
      <w:r w:rsidRPr="004E431F">
        <w:rPr>
          <w:rFonts w:cs="Times New Roman"/>
          <w:b/>
          <w:bCs/>
          <w:sz w:val="28"/>
          <w:szCs w:val="28"/>
        </w:rPr>
        <w:t xml:space="preserve">Текст набирается </w:t>
      </w:r>
      <w:r w:rsidRPr="004E431F">
        <w:rPr>
          <w:rFonts w:cs="Times New Roman"/>
          <w:sz w:val="28"/>
          <w:szCs w:val="28"/>
        </w:rPr>
        <w:t>14 кеглем через 1,5 интервала, поля по 2 см.</w:t>
      </w:r>
    </w:p>
    <w:p w:rsidR="00EF0F1A" w:rsidRPr="004E431F" w:rsidRDefault="00EF0F1A" w:rsidP="004B0E7A">
      <w:pPr>
        <w:pStyle w:val="a8"/>
        <w:spacing w:after="0" w:line="100" w:lineRule="atLeast"/>
        <w:ind w:firstLine="540"/>
        <w:jc w:val="both"/>
        <w:rPr>
          <w:rFonts w:cs="Times New Roman"/>
          <w:b/>
          <w:bCs/>
          <w:sz w:val="28"/>
          <w:szCs w:val="28"/>
        </w:rPr>
      </w:pPr>
      <w:r w:rsidRPr="004E431F">
        <w:rPr>
          <w:rFonts w:cs="Times New Roman"/>
          <w:b/>
          <w:bCs/>
          <w:sz w:val="28"/>
          <w:szCs w:val="28"/>
        </w:rPr>
        <w:t xml:space="preserve">Объем статей </w:t>
      </w:r>
      <w:r w:rsidRPr="004E431F">
        <w:rPr>
          <w:rFonts w:cs="Times New Roman"/>
          <w:bCs/>
          <w:sz w:val="28"/>
          <w:szCs w:val="28"/>
        </w:rPr>
        <w:t xml:space="preserve">– </w:t>
      </w:r>
      <w:r w:rsidRPr="004E431F">
        <w:rPr>
          <w:rFonts w:cs="Times New Roman"/>
          <w:b/>
          <w:bCs/>
          <w:sz w:val="28"/>
          <w:szCs w:val="28"/>
        </w:rPr>
        <w:t xml:space="preserve">до </w:t>
      </w:r>
      <w:r w:rsidR="00475A79">
        <w:rPr>
          <w:rFonts w:cs="Times New Roman"/>
          <w:b/>
          <w:bCs/>
          <w:sz w:val="28"/>
          <w:szCs w:val="28"/>
        </w:rPr>
        <w:t>6</w:t>
      </w:r>
      <w:r w:rsidRPr="004E431F">
        <w:rPr>
          <w:rFonts w:cs="Times New Roman"/>
          <w:b/>
          <w:bCs/>
          <w:sz w:val="28"/>
          <w:szCs w:val="28"/>
        </w:rPr>
        <w:t xml:space="preserve"> страниц. </w:t>
      </w:r>
      <w:r w:rsidRPr="004E431F">
        <w:rPr>
          <w:rFonts w:cs="Times New Roman"/>
          <w:bCs/>
          <w:sz w:val="28"/>
          <w:szCs w:val="28"/>
        </w:rPr>
        <w:t>В об</w:t>
      </w:r>
      <w:r w:rsidR="004B0E7A">
        <w:rPr>
          <w:rFonts w:cs="Times New Roman"/>
          <w:bCs/>
          <w:sz w:val="28"/>
          <w:szCs w:val="28"/>
        </w:rPr>
        <w:t xml:space="preserve">щий объем включаются </w:t>
      </w:r>
      <w:r w:rsidRPr="004E431F">
        <w:rPr>
          <w:rFonts w:cs="Times New Roman"/>
          <w:bCs/>
          <w:sz w:val="28"/>
          <w:szCs w:val="28"/>
        </w:rPr>
        <w:t>иллюстрации, приложения и список источников и литературы.</w:t>
      </w:r>
    </w:p>
    <w:p w:rsidR="00EF0F1A" w:rsidRPr="004E431F" w:rsidRDefault="00EF0F1A" w:rsidP="00EF0F1A">
      <w:pPr>
        <w:pStyle w:val="a8"/>
        <w:spacing w:after="0" w:line="100" w:lineRule="atLeast"/>
        <w:ind w:firstLine="561"/>
        <w:rPr>
          <w:rFonts w:cs="Times New Roman"/>
          <w:b/>
          <w:bCs/>
          <w:i/>
          <w:iCs/>
          <w:sz w:val="28"/>
          <w:szCs w:val="28"/>
        </w:rPr>
      </w:pPr>
      <w:r w:rsidRPr="004E431F">
        <w:rPr>
          <w:rFonts w:cs="Times New Roman"/>
          <w:b/>
          <w:bCs/>
          <w:sz w:val="28"/>
          <w:szCs w:val="28"/>
        </w:rPr>
        <w:t xml:space="preserve">Заголовок </w:t>
      </w:r>
      <w:r w:rsidRPr="004E431F">
        <w:rPr>
          <w:rFonts w:cs="Times New Roman"/>
          <w:sz w:val="28"/>
          <w:szCs w:val="28"/>
        </w:rPr>
        <w:t xml:space="preserve">дается по центру без выделения и отступов тем же размером, что и текст статьи. </w:t>
      </w:r>
    </w:p>
    <w:p w:rsidR="00EF0F1A" w:rsidRPr="004E431F" w:rsidRDefault="00EF0F1A" w:rsidP="00EF0F1A">
      <w:pPr>
        <w:pStyle w:val="a8"/>
        <w:spacing w:line="100" w:lineRule="atLeast"/>
        <w:ind w:firstLine="561"/>
        <w:rPr>
          <w:rFonts w:cs="Times New Roman"/>
          <w:sz w:val="28"/>
          <w:szCs w:val="28"/>
        </w:rPr>
      </w:pPr>
      <w:r w:rsidRPr="004E431F">
        <w:rPr>
          <w:rFonts w:cs="Times New Roman"/>
          <w:b/>
          <w:bCs/>
          <w:i/>
          <w:iCs/>
          <w:sz w:val="28"/>
          <w:szCs w:val="28"/>
        </w:rPr>
        <w:t>Образец оформления заголовка:</w:t>
      </w:r>
      <w:r w:rsidRPr="004E431F">
        <w:rPr>
          <w:rFonts w:cs="Times New Roman"/>
          <w:sz w:val="28"/>
          <w:szCs w:val="28"/>
        </w:rPr>
        <w:tab/>
      </w:r>
      <w:r w:rsidRPr="004E431F">
        <w:rPr>
          <w:rFonts w:cs="Times New Roman"/>
          <w:sz w:val="28"/>
          <w:szCs w:val="28"/>
        </w:rPr>
        <w:tab/>
      </w:r>
    </w:p>
    <w:p w:rsidR="00EF0F1A" w:rsidRPr="004E431F" w:rsidRDefault="00EF0F1A" w:rsidP="00EF0F1A">
      <w:pPr>
        <w:spacing w:line="100" w:lineRule="atLeast"/>
        <w:ind w:firstLine="56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sz w:val="28"/>
          <w:szCs w:val="28"/>
        </w:rPr>
        <w:t>И. О. Фамилия</w:t>
      </w:r>
    </w:p>
    <w:p w:rsidR="00EF0F1A" w:rsidRPr="004E431F" w:rsidRDefault="00EF0F1A" w:rsidP="00EF0F1A">
      <w:pPr>
        <w:spacing w:after="100" w:afterAutospacing="1" w:line="100" w:lineRule="atLeast"/>
        <w:ind w:firstLine="56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sz w:val="28"/>
          <w:szCs w:val="28"/>
        </w:rPr>
        <w:t>Название статьи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> (без точки в конце,  шрифт – Times New Roman полужирный, кегль 14)</w:t>
      </w:r>
    </w:p>
    <w:p w:rsidR="00EF0F1A" w:rsidRPr="004E431F" w:rsidRDefault="00EF0F1A" w:rsidP="00EF0F1A">
      <w:pPr>
        <w:spacing w:after="100" w:afterAutospacing="1" w:line="100" w:lineRule="atLeast"/>
        <w:ind w:firstLine="56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sz w:val="28"/>
          <w:szCs w:val="28"/>
        </w:rPr>
        <w:t>Место работы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> (название учреждения, страна, город)</w:t>
      </w:r>
    </w:p>
    <w:p w:rsidR="00EF0F1A" w:rsidRPr="004E431F" w:rsidRDefault="00EF0F1A" w:rsidP="00EF0F1A">
      <w:pPr>
        <w:spacing w:after="100" w:afterAutospacing="1" w:line="100" w:lineRule="atLeast"/>
        <w:ind w:firstLine="561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После названия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> статьи даются 5–6 </w:t>
      </w:r>
      <w:r w:rsidRPr="004E431F">
        <w:rPr>
          <w:rFonts w:ascii="Times New Roman" w:eastAsia="Calibri" w:hAnsi="Times New Roman" w:cs="Times New Roman"/>
          <w:b/>
          <w:sz w:val="28"/>
          <w:szCs w:val="28"/>
        </w:rPr>
        <w:t>ключевых слов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> / словосочетаний и </w:t>
      </w:r>
      <w:r w:rsidRPr="004E431F">
        <w:rPr>
          <w:rFonts w:ascii="Times New Roman" w:eastAsia="Calibri" w:hAnsi="Times New Roman" w:cs="Times New Roman"/>
          <w:b/>
          <w:sz w:val="28"/>
          <w:szCs w:val="28"/>
        </w:rPr>
        <w:t>краткая аннотация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> (4–5 предложений).</w:t>
      </w:r>
    </w:p>
    <w:p w:rsidR="00EF0F1A" w:rsidRPr="004E431F" w:rsidRDefault="00EF0F1A" w:rsidP="00EF0F1A">
      <w:pPr>
        <w:spacing w:after="100" w:afterAutospacing="1" w:line="100" w:lineRule="atLeast"/>
        <w:ind w:firstLine="561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В тексте инициалы ставятся перед фамилией. </w:t>
      </w:r>
    </w:p>
    <w:p w:rsidR="00EF0F1A" w:rsidRPr="004E431F" w:rsidRDefault="00EF0F1A" w:rsidP="00EF0F1A">
      <w:pPr>
        <w:spacing w:line="100" w:lineRule="atLeast"/>
        <w:ind w:firstLine="561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Cs/>
          <w:sz w:val="28"/>
          <w:szCs w:val="28"/>
        </w:rPr>
        <w:t>Абзацы делаются разметкой отступа, а не пробелами или табуляцией.</w:t>
      </w:r>
    </w:p>
    <w:p w:rsidR="00EF0F1A" w:rsidRPr="004E431F" w:rsidRDefault="00EF0F1A" w:rsidP="00EF0F1A">
      <w:pPr>
        <w:spacing w:line="100" w:lineRule="atLeast"/>
        <w:ind w:firstLine="56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bCs/>
          <w:sz w:val="28"/>
          <w:szCs w:val="28"/>
        </w:rPr>
        <w:t>Источники и литература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в конце статьи. По алфавиту перечисляются</w:t>
      </w:r>
      <w:r w:rsidRPr="004E43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E431F">
        <w:rPr>
          <w:rFonts w:ascii="Times New Roman" w:eastAsia="Calibri" w:hAnsi="Times New Roman" w:cs="Times New Roman"/>
          <w:sz w:val="28"/>
          <w:szCs w:val="28"/>
        </w:rPr>
        <w:t xml:space="preserve">сначала источники, затем литература с указанием полного объема книги или общего количества страниц статьи. </w:t>
      </w:r>
      <w:r w:rsidRPr="004E431F">
        <w:rPr>
          <w:rFonts w:ascii="Times New Roman" w:eastAsia="Calibri" w:hAnsi="Times New Roman" w:cs="Times New Roman"/>
          <w:b/>
          <w:i/>
          <w:sz w:val="28"/>
          <w:szCs w:val="28"/>
        </w:rPr>
        <w:t>Конкретные страницы и листы указываются только в ссылках!</w:t>
      </w:r>
      <w:r w:rsidRPr="004E43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F1A" w:rsidRPr="004E431F" w:rsidRDefault="00EF0F1A" w:rsidP="00EF0F1A">
      <w:pPr>
        <w:spacing w:line="100" w:lineRule="atLeast"/>
        <w:ind w:firstLine="56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Образец:</w:t>
      </w:r>
    </w:p>
    <w:p w:rsidR="00EF0F1A" w:rsidRPr="004E431F" w:rsidRDefault="00EF0F1A" w:rsidP="00507395">
      <w:pPr>
        <w:spacing w:line="100" w:lineRule="atLeast"/>
        <w:ind w:firstLine="56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Источники и литература</w:t>
      </w:r>
    </w:p>
    <w:p w:rsidR="00EF0F1A" w:rsidRPr="004E431F" w:rsidRDefault="004200CD" w:rsidP="00EF0F1A">
      <w:pPr>
        <w:widowControl w:val="0"/>
        <w:numPr>
          <w:ilvl w:val="0"/>
          <w:numId w:val="1"/>
        </w:numPr>
        <w:tabs>
          <w:tab w:val="left" w:pos="397"/>
        </w:tabs>
        <w:suppressAutoHyphens/>
        <w:spacing w:after="0" w:line="100" w:lineRule="atLeast"/>
        <w:ind w:left="0" w:firstLine="1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Исторический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 архив </w:t>
      </w:r>
      <w:r w:rsidR="00BC6FB2">
        <w:rPr>
          <w:rFonts w:ascii="Times New Roman" w:eastAsia="Calibri" w:hAnsi="Times New Roman" w:cs="Times New Roman"/>
          <w:bCs/>
          <w:sz w:val="28"/>
          <w:szCs w:val="28"/>
        </w:rPr>
        <w:t>Омской области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 Ф. </w:t>
      </w:r>
      <w:r w:rsidR="00BC6FB2">
        <w:rPr>
          <w:rFonts w:ascii="Times New Roman" w:eastAsia="Calibri" w:hAnsi="Times New Roman" w:cs="Times New Roman"/>
          <w:bCs/>
          <w:sz w:val="28"/>
          <w:szCs w:val="28"/>
        </w:rPr>
        <w:t>119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 Оп. </w:t>
      </w:r>
      <w:r w:rsidR="00BC6FB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 Д. </w:t>
      </w:r>
      <w:r w:rsidR="00BC6FB2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C6FB2">
        <w:rPr>
          <w:rFonts w:ascii="Times New Roman" w:eastAsia="Calibri" w:hAnsi="Times New Roman" w:cs="Times New Roman"/>
          <w:bCs/>
          <w:sz w:val="28"/>
          <w:szCs w:val="28"/>
        </w:rPr>
        <w:t xml:space="preserve"> Л. 7. </w:t>
      </w:r>
    </w:p>
    <w:p w:rsidR="00EF0F1A" w:rsidRPr="004E431F" w:rsidRDefault="00166CDC" w:rsidP="00EF0F1A">
      <w:pPr>
        <w:widowControl w:val="0"/>
        <w:numPr>
          <w:ilvl w:val="0"/>
          <w:numId w:val="1"/>
        </w:numPr>
        <w:tabs>
          <w:tab w:val="clear" w:pos="0"/>
          <w:tab w:val="left" w:pos="342"/>
          <w:tab w:val="num" w:pos="426"/>
          <w:tab w:val="left" w:pos="695"/>
        </w:tabs>
        <w:suppressAutoHyphens/>
        <w:spacing w:after="0" w:line="100" w:lineRule="atLeast"/>
        <w:ind w:left="426" w:hanging="41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Селезнева И.А. Научно-популярные мероприятия как форма актуализации культурного наследия 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//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Аношинские чтения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материалы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166C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Межрегиональной научно-практической конференции (р.п. Большеречье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Омской области, 12-13 октября 2016 г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). Омск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, 20</w:t>
      </w: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. С. </w:t>
      </w:r>
      <w:r>
        <w:rPr>
          <w:rFonts w:ascii="Times New Roman" w:eastAsia="Calibri" w:hAnsi="Times New Roman" w:cs="Times New Roman"/>
          <w:bCs/>
          <w:sz w:val="28"/>
          <w:szCs w:val="28"/>
        </w:rPr>
        <w:t>133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0F1A" w:rsidRPr="004E431F" w:rsidRDefault="00D10F5E" w:rsidP="00EF0F1A">
      <w:pPr>
        <w:widowControl w:val="0"/>
        <w:numPr>
          <w:ilvl w:val="0"/>
          <w:numId w:val="1"/>
        </w:numPr>
        <w:tabs>
          <w:tab w:val="clear" w:pos="0"/>
          <w:tab w:val="left" w:pos="397"/>
          <w:tab w:val="num" w:pos="426"/>
        </w:tabs>
        <w:suppressAutoHyphens/>
        <w:spacing w:after="0" w:line="100" w:lineRule="atLeast"/>
        <w:ind w:left="426" w:hanging="41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Бетхер А.Р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, Курманова С.Р., Смирнова Т.Б. Хозяйство и материальная культура немцев Сибири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Омск: Наука,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. 28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EF0F1A" w:rsidRPr="004E431F">
        <w:rPr>
          <w:rFonts w:ascii="Times New Roman" w:eastAsia="Calibri" w:hAnsi="Times New Roman" w:cs="Times New Roman"/>
          <w:bCs/>
          <w:sz w:val="28"/>
          <w:szCs w:val="28"/>
        </w:rPr>
        <w:t> с.</w:t>
      </w:r>
    </w:p>
    <w:p w:rsidR="00EF0F1A" w:rsidRPr="004E431F" w:rsidRDefault="00EF0F1A" w:rsidP="00EF0F1A">
      <w:pPr>
        <w:tabs>
          <w:tab w:val="left" w:pos="397"/>
        </w:tabs>
        <w:spacing w:line="100" w:lineRule="atLeast"/>
        <w:ind w:firstLine="1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F1A" w:rsidRPr="004E431F" w:rsidRDefault="00EF0F1A" w:rsidP="00EF0F1A">
      <w:pPr>
        <w:spacing w:line="100" w:lineRule="atLeast"/>
        <w:ind w:firstLine="56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43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Ссылки внутритекстовые 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в квадратных скобках: [1, л. 1–1 об.] или [14, с. 43–45], если в ссылке надо указать несколько источников, они даются в скобках через точку с запятой: [2, с. 1; 19, с. 10–12]. В случае необходимости, авторские </w:t>
      </w:r>
      <w:r w:rsidRPr="004E431F">
        <w:rPr>
          <w:rFonts w:ascii="Times New Roman" w:eastAsia="Calibri" w:hAnsi="Times New Roman" w:cs="Times New Roman"/>
          <w:b/>
          <w:bCs/>
          <w:sz w:val="28"/>
          <w:szCs w:val="28"/>
        </w:rPr>
        <w:t>примечания</w:t>
      </w:r>
      <w:r w:rsidRPr="004E431F">
        <w:rPr>
          <w:rFonts w:ascii="Times New Roman" w:eastAsia="Calibri" w:hAnsi="Times New Roman" w:cs="Times New Roman"/>
          <w:bCs/>
          <w:sz w:val="28"/>
          <w:szCs w:val="28"/>
        </w:rPr>
        <w:t xml:space="preserve"> делаются в автоматических подстрочных сносках. </w:t>
      </w:r>
    </w:p>
    <w:p w:rsidR="00EF0F1A" w:rsidRPr="004E431F" w:rsidRDefault="00EF0F1A" w:rsidP="00EF0F1A">
      <w:pPr>
        <w:pStyle w:val="11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b/>
          <w:bCs/>
          <w:sz w:val="28"/>
          <w:szCs w:val="28"/>
        </w:rPr>
        <w:t>Иллюстрации</w:t>
      </w:r>
      <w:r w:rsidRPr="004E431F">
        <w:rPr>
          <w:rFonts w:ascii="Times New Roman" w:hAnsi="Times New Roman" w:cs="Times New Roman"/>
          <w:sz w:val="28"/>
          <w:szCs w:val="28"/>
        </w:rPr>
        <w:t xml:space="preserve"> (качественные черно-белые рисунки и четкие фотографии с расширением не менее 300 </w:t>
      </w:r>
      <w:r w:rsidRPr="004E431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4E431F">
        <w:rPr>
          <w:rFonts w:ascii="Times New Roman" w:hAnsi="Times New Roman" w:cs="Times New Roman"/>
          <w:sz w:val="28"/>
          <w:szCs w:val="28"/>
        </w:rPr>
        <w:t xml:space="preserve">) предоставляются </w:t>
      </w:r>
      <w:r w:rsidRPr="004E431F">
        <w:rPr>
          <w:rFonts w:ascii="Times New Roman" w:hAnsi="Times New Roman" w:cs="Times New Roman"/>
          <w:b/>
          <w:bCs/>
          <w:sz w:val="28"/>
          <w:szCs w:val="28"/>
        </w:rPr>
        <w:t>отдельными файлами</w:t>
      </w:r>
      <w:r w:rsidRPr="004E431F">
        <w:rPr>
          <w:rFonts w:ascii="Times New Roman" w:hAnsi="Times New Roman" w:cs="Times New Roman"/>
          <w:sz w:val="28"/>
          <w:szCs w:val="28"/>
        </w:rPr>
        <w:t xml:space="preserve"> (.</w:t>
      </w:r>
      <w:r w:rsidRPr="004E431F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4E431F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4E431F">
        <w:rPr>
          <w:rFonts w:ascii="Times New Roman" w:hAnsi="Times New Roman" w:cs="Times New Roman"/>
          <w:b/>
          <w:bCs/>
          <w:sz w:val="28"/>
          <w:szCs w:val="28"/>
          <w:lang w:val="en-US"/>
        </w:rPr>
        <w:t>tif</w:t>
      </w:r>
      <w:r w:rsidRPr="004E431F">
        <w:rPr>
          <w:rFonts w:ascii="Times New Roman" w:hAnsi="Times New Roman" w:cs="Times New Roman"/>
          <w:sz w:val="28"/>
          <w:szCs w:val="28"/>
        </w:rPr>
        <w:t xml:space="preserve">), в названии которых указывается фамилия автора и номер рисунка. Сведения и надписи на чертеже или рисунке должны быть читаемы и понятны при публикации в формате А-5. </w:t>
      </w:r>
    </w:p>
    <w:p w:rsidR="00EF0F1A" w:rsidRPr="004E431F" w:rsidRDefault="00EF0F1A" w:rsidP="00EF0F1A">
      <w:pPr>
        <w:pStyle w:val="11"/>
        <w:ind w:firstLine="46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 xml:space="preserve">В тексте статьи, в том месте, где автор планирует разместить иллюстрацию, дается </w:t>
      </w:r>
      <w:r w:rsidRPr="004E431F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4E431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E431F">
        <w:rPr>
          <w:rFonts w:ascii="Times New Roman" w:eastAsia="MS Mincho" w:hAnsi="Times New Roman" w:cs="Times New Roman"/>
          <w:sz w:val="28"/>
          <w:szCs w:val="28"/>
        </w:rPr>
        <w:t xml:space="preserve">должна содержать: </w:t>
      </w:r>
    </w:p>
    <w:p w:rsidR="00EF0F1A" w:rsidRPr="004E431F" w:rsidRDefault="00EF0F1A" w:rsidP="00EF0F1A">
      <w:pPr>
        <w:pStyle w:val="11"/>
        <w:numPr>
          <w:ilvl w:val="0"/>
          <w:numId w:val="2"/>
        </w:numPr>
        <w:tabs>
          <w:tab w:val="left" w:pos="568"/>
          <w:tab w:val="left" w:pos="3709"/>
          <w:tab w:val="left" w:pos="7511"/>
          <w:tab w:val="left" w:pos="10126"/>
        </w:tabs>
        <w:ind w:left="284" w:hanging="3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31F">
        <w:rPr>
          <w:rFonts w:ascii="Times New Roman" w:eastAsia="MS Mincho" w:hAnsi="Times New Roman" w:cs="Times New Roman"/>
          <w:sz w:val="28"/>
          <w:szCs w:val="28"/>
        </w:rPr>
        <w:t>вид («Рис.», «Табл.» и т. п.) и порядковый номер арабскими цифрами (без знака №);</w:t>
      </w:r>
    </w:p>
    <w:p w:rsidR="00EF0F1A" w:rsidRPr="004E431F" w:rsidRDefault="00EF0F1A" w:rsidP="00EF0F1A">
      <w:pPr>
        <w:pStyle w:val="11"/>
        <w:numPr>
          <w:ilvl w:val="0"/>
          <w:numId w:val="2"/>
        </w:numPr>
        <w:tabs>
          <w:tab w:val="left" w:pos="568"/>
          <w:tab w:val="left" w:pos="3709"/>
          <w:tab w:val="left" w:pos="7511"/>
          <w:tab w:val="left" w:pos="10126"/>
        </w:tabs>
        <w:ind w:left="284" w:hanging="3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31F">
        <w:rPr>
          <w:rFonts w:ascii="Times New Roman" w:eastAsia="MS Mincho" w:hAnsi="Times New Roman" w:cs="Times New Roman"/>
          <w:sz w:val="28"/>
          <w:szCs w:val="28"/>
        </w:rPr>
        <w:t>название;</w:t>
      </w:r>
    </w:p>
    <w:p w:rsidR="00EF0F1A" w:rsidRPr="004E431F" w:rsidRDefault="00EF0F1A" w:rsidP="00EF0F1A">
      <w:pPr>
        <w:pStyle w:val="11"/>
        <w:numPr>
          <w:ilvl w:val="0"/>
          <w:numId w:val="2"/>
        </w:numPr>
        <w:tabs>
          <w:tab w:val="left" w:pos="568"/>
          <w:tab w:val="left" w:pos="3709"/>
          <w:tab w:val="left" w:pos="7511"/>
          <w:tab w:val="left" w:pos="10126"/>
        </w:tabs>
        <w:ind w:left="284" w:hanging="3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31F">
        <w:rPr>
          <w:rFonts w:ascii="Times New Roman" w:eastAsia="MS Mincho" w:hAnsi="Times New Roman" w:cs="Times New Roman"/>
          <w:sz w:val="28"/>
          <w:szCs w:val="28"/>
        </w:rPr>
        <w:t>информацию о месте хранения оригинала, архивные или музейные реквизиты, авторство;</w:t>
      </w:r>
    </w:p>
    <w:p w:rsidR="00EF0F1A" w:rsidRPr="004E431F" w:rsidRDefault="00EF0F1A" w:rsidP="00EF0F1A">
      <w:pPr>
        <w:pStyle w:val="11"/>
        <w:numPr>
          <w:ilvl w:val="0"/>
          <w:numId w:val="2"/>
        </w:numPr>
        <w:tabs>
          <w:tab w:val="left" w:pos="568"/>
          <w:tab w:val="left" w:pos="3709"/>
          <w:tab w:val="left" w:pos="7511"/>
          <w:tab w:val="left" w:pos="10126"/>
        </w:tabs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eastAsia="MS Mincho" w:hAnsi="Times New Roman" w:cs="Times New Roman"/>
          <w:sz w:val="28"/>
          <w:szCs w:val="28"/>
        </w:rPr>
        <w:t>для карт и чертежей – экспликацию, в которой поясняются условные обозначения, масштаб.</w:t>
      </w:r>
    </w:p>
    <w:p w:rsidR="00EF0F1A" w:rsidRPr="004E431F" w:rsidRDefault="00EF0F1A" w:rsidP="00EF0F1A">
      <w:pPr>
        <w:pStyle w:val="21"/>
        <w:tabs>
          <w:tab w:val="left" w:pos="441"/>
        </w:tabs>
        <w:ind w:firstLine="574"/>
        <w:jc w:val="both"/>
        <w:rPr>
          <w:rFonts w:cs="Times New Roman"/>
          <w:sz w:val="28"/>
          <w:szCs w:val="28"/>
        </w:rPr>
      </w:pPr>
      <w:r w:rsidRPr="004E431F">
        <w:rPr>
          <w:rFonts w:cs="Times New Roman"/>
          <w:sz w:val="28"/>
          <w:szCs w:val="28"/>
        </w:rPr>
        <w:t>В тексте ссылки на иллюстрации и приложения даются в круглых скобках: (рис.</w:t>
      </w:r>
      <w:r w:rsidRPr="004E431F">
        <w:rPr>
          <w:rFonts w:cs="Times New Roman"/>
          <w:sz w:val="28"/>
          <w:szCs w:val="28"/>
          <w:lang w:val="en-US"/>
        </w:rPr>
        <w:t> </w:t>
      </w:r>
      <w:r w:rsidRPr="004E431F">
        <w:rPr>
          <w:rFonts w:cs="Times New Roman"/>
          <w:sz w:val="28"/>
          <w:szCs w:val="28"/>
        </w:rPr>
        <w:t>2), (см. прил.</w:t>
      </w:r>
      <w:r w:rsidRPr="004E431F">
        <w:rPr>
          <w:rFonts w:cs="Times New Roman"/>
          <w:sz w:val="28"/>
          <w:szCs w:val="28"/>
          <w:lang w:val="en-US"/>
        </w:rPr>
        <w:t> </w:t>
      </w:r>
      <w:r w:rsidRPr="004E431F">
        <w:rPr>
          <w:rFonts w:cs="Times New Roman"/>
          <w:sz w:val="28"/>
          <w:szCs w:val="28"/>
        </w:rPr>
        <w:t xml:space="preserve">1). </w:t>
      </w:r>
    </w:p>
    <w:p w:rsidR="00EF0F1A" w:rsidRPr="004E431F" w:rsidRDefault="00EF0F1A" w:rsidP="00EF0F1A">
      <w:pPr>
        <w:pStyle w:val="21"/>
        <w:ind w:firstLine="574"/>
        <w:jc w:val="both"/>
        <w:rPr>
          <w:rFonts w:cs="Times New Roman"/>
          <w:sz w:val="28"/>
          <w:szCs w:val="28"/>
        </w:rPr>
      </w:pPr>
      <w:r w:rsidRPr="004E431F">
        <w:rPr>
          <w:rFonts w:cs="Times New Roman"/>
          <w:sz w:val="28"/>
          <w:szCs w:val="28"/>
        </w:rPr>
        <w:t xml:space="preserve">Если в статье есть </w:t>
      </w:r>
      <w:r w:rsidRPr="004E431F">
        <w:rPr>
          <w:rFonts w:cs="Times New Roman"/>
          <w:b/>
          <w:bCs/>
          <w:sz w:val="28"/>
          <w:szCs w:val="28"/>
        </w:rPr>
        <w:t>приложения</w:t>
      </w:r>
      <w:r w:rsidRPr="004E431F">
        <w:rPr>
          <w:rFonts w:cs="Times New Roman"/>
          <w:sz w:val="28"/>
          <w:szCs w:val="28"/>
        </w:rPr>
        <w:t xml:space="preserve">, то они должны быть пронумерованы и озаглавлены. </w:t>
      </w:r>
    </w:p>
    <w:p w:rsidR="00EF0F1A" w:rsidRPr="004E431F" w:rsidRDefault="00EF0F1A" w:rsidP="00EF0F1A">
      <w:pPr>
        <w:pStyle w:val="21"/>
        <w:ind w:firstLine="574"/>
        <w:jc w:val="both"/>
        <w:rPr>
          <w:rFonts w:cs="Times New Roman"/>
          <w:sz w:val="28"/>
          <w:szCs w:val="28"/>
        </w:rPr>
      </w:pPr>
      <w:r w:rsidRPr="004E431F">
        <w:rPr>
          <w:rFonts w:cs="Times New Roman"/>
          <w:sz w:val="28"/>
          <w:szCs w:val="28"/>
        </w:rPr>
        <w:t xml:space="preserve">В конце приложения обязательно указываются реквизиты источника. </w:t>
      </w:r>
    </w:p>
    <w:p w:rsidR="00EF0F1A" w:rsidRPr="004E431F" w:rsidRDefault="00EF0F1A" w:rsidP="00EF0F1A">
      <w:pPr>
        <w:pStyle w:val="21"/>
        <w:ind w:firstLine="574"/>
        <w:jc w:val="both"/>
        <w:rPr>
          <w:rFonts w:cs="Times New Roman"/>
          <w:sz w:val="28"/>
          <w:szCs w:val="28"/>
        </w:rPr>
      </w:pPr>
      <w:r w:rsidRPr="004E431F">
        <w:rPr>
          <w:rFonts w:cs="Times New Roman"/>
          <w:sz w:val="28"/>
          <w:szCs w:val="28"/>
        </w:rPr>
        <w:t xml:space="preserve">Если в тексте или списке источников и литературы имеются сокращения, то их необходимо расшифровать в специальном </w:t>
      </w:r>
      <w:r w:rsidRPr="004E431F">
        <w:rPr>
          <w:rFonts w:cs="Times New Roman"/>
          <w:b/>
          <w:bCs/>
          <w:sz w:val="28"/>
          <w:szCs w:val="28"/>
        </w:rPr>
        <w:t>списке сокращений</w:t>
      </w:r>
      <w:r w:rsidRPr="004E431F">
        <w:rPr>
          <w:rFonts w:cs="Times New Roman"/>
          <w:sz w:val="28"/>
          <w:szCs w:val="28"/>
        </w:rPr>
        <w:t xml:space="preserve"> в конце статьи.</w:t>
      </w:r>
    </w:p>
    <w:p w:rsidR="00EF0F1A" w:rsidRPr="004E431F" w:rsidRDefault="00EF0F1A" w:rsidP="00EF0F1A">
      <w:pPr>
        <w:tabs>
          <w:tab w:val="left" w:pos="1064"/>
        </w:tabs>
        <w:spacing w:line="100" w:lineRule="atLeast"/>
        <w:ind w:firstLine="561"/>
        <w:rPr>
          <w:rFonts w:ascii="Times New Roman" w:eastAsia="Calibri" w:hAnsi="Times New Roman" w:cs="Times New Roman"/>
          <w:sz w:val="28"/>
          <w:szCs w:val="28"/>
        </w:rPr>
      </w:pPr>
    </w:p>
    <w:p w:rsidR="00EF0F1A" w:rsidRPr="004E431F" w:rsidRDefault="00EF0F1A" w:rsidP="0051580C">
      <w:pPr>
        <w:spacing w:line="100" w:lineRule="atLeast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31F">
        <w:rPr>
          <w:rFonts w:ascii="Times New Roman" w:eastAsia="Calibri" w:hAnsi="Times New Roman" w:cs="Times New Roman"/>
          <w:sz w:val="28"/>
          <w:szCs w:val="28"/>
        </w:rPr>
        <w:t>Редколлегия оставляет за собой право отклонить статьи, не соответствующие тематике конференции или требованиям к оформлению.</w:t>
      </w:r>
    </w:p>
    <w:sectPr w:rsidR="00EF0F1A" w:rsidRPr="004E431F" w:rsidSect="005B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1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6"/>
    <w:rsid w:val="000048CA"/>
    <w:rsid w:val="000D7AAC"/>
    <w:rsid w:val="00166CDC"/>
    <w:rsid w:val="001A269C"/>
    <w:rsid w:val="001B5019"/>
    <w:rsid w:val="001D54B4"/>
    <w:rsid w:val="00276213"/>
    <w:rsid w:val="003101D3"/>
    <w:rsid w:val="003119C3"/>
    <w:rsid w:val="00351AD2"/>
    <w:rsid w:val="003B0943"/>
    <w:rsid w:val="003B0F75"/>
    <w:rsid w:val="004049BE"/>
    <w:rsid w:val="004200CD"/>
    <w:rsid w:val="00452716"/>
    <w:rsid w:val="00475A79"/>
    <w:rsid w:val="004B0E7A"/>
    <w:rsid w:val="004B47B8"/>
    <w:rsid w:val="004D0A06"/>
    <w:rsid w:val="004E431F"/>
    <w:rsid w:val="00507395"/>
    <w:rsid w:val="0051580C"/>
    <w:rsid w:val="0052416D"/>
    <w:rsid w:val="00566E0E"/>
    <w:rsid w:val="005B1C7B"/>
    <w:rsid w:val="005C1B10"/>
    <w:rsid w:val="00607E78"/>
    <w:rsid w:val="006261B4"/>
    <w:rsid w:val="006676C6"/>
    <w:rsid w:val="007729FA"/>
    <w:rsid w:val="00A447E6"/>
    <w:rsid w:val="00A7043F"/>
    <w:rsid w:val="00A9167C"/>
    <w:rsid w:val="00AC7D86"/>
    <w:rsid w:val="00B81742"/>
    <w:rsid w:val="00BC098A"/>
    <w:rsid w:val="00BC2755"/>
    <w:rsid w:val="00BC6FB2"/>
    <w:rsid w:val="00BD0F2E"/>
    <w:rsid w:val="00BE7615"/>
    <w:rsid w:val="00BF2BCA"/>
    <w:rsid w:val="00BF7894"/>
    <w:rsid w:val="00C33819"/>
    <w:rsid w:val="00C641E8"/>
    <w:rsid w:val="00CA1E32"/>
    <w:rsid w:val="00CA6756"/>
    <w:rsid w:val="00D10F5E"/>
    <w:rsid w:val="00D251A8"/>
    <w:rsid w:val="00D36887"/>
    <w:rsid w:val="00D4617A"/>
    <w:rsid w:val="00D82D87"/>
    <w:rsid w:val="00E2046D"/>
    <w:rsid w:val="00E30A1C"/>
    <w:rsid w:val="00E9588E"/>
    <w:rsid w:val="00EA550E"/>
    <w:rsid w:val="00EF0277"/>
    <w:rsid w:val="00EF0F1A"/>
    <w:rsid w:val="00F40BBF"/>
    <w:rsid w:val="00F947EC"/>
    <w:rsid w:val="00FD0500"/>
    <w:rsid w:val="00FD2781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A06"/>
  </w:style>
  <w:style w:type="character" w:styleId="a4">
    <w:name w:val="Strong"/>
    <w:basedOn w:val="a0"/>
    <w:uiPriority w:val="22"/>
    <w:qFormat/>
    <w:rsid w:val="004D0A06"/>
    <w:rPr>
      <w:b/>
      <w:bCs/>
    </w:rPr>
  </w:style>
  <w:style w:type="character" w:styleId="a5">
    <w:name w:val="Hyperlink"/>
    <w:basedOn w:val="a0"/>
    <w:uiPriority w:val="99"/>
    <w:unhideWhenUsed/>
    <w:rsid w:val="004D0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4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F0F1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F0F1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Текст1"/>
    <w:basedOn w:val="a"/>
    <w:rsid w:val="00EF0F1A"/>
    <w:pPr>
      <w:widowControl w:val="0"/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EF0F1A"/>
    <w:pPr>
      <w:widowControl w:val="0"/>
      <w:suppressAutoHyphens/>
      <w:spacing w:after="0" w:line="100" w:lineRule="atLeast"/>
      <w:ind w:firstLine="56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A06"/>
  </w:style>
  <w:style w:type="character" w:styleId="a4">
    <w:name w:val="Strong"/>
    <w:basedOn w:val="a0"/>
    <w:uiPriority w:val="22"/>
    <w:qFormat/>
    <w:rsid w:val="004D0A06"/>
    <w:rPr>
      <w:b/>
      <w:bCs/>
    </w:rPr>
  </w:style>
  <w:style w:type="character" w:styleId="a5">
    <w:name w:val="Hyperlink"/>
    <w:basedOn w:val="a0"/>
    <w:uiPriority w:val="99"/>
    <w:unhideWhenUsed/>
    <w:rsid w:val="004D0A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4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F0F1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F0F1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Текст1"/>
    <w:basedOn w:val="a"/>
    <w:rsid w:val="00EF0F1A"/>
    <w:pPr>
      <w:widowControl w:val="0"/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EF0F1A"/>
    <w:pPr>
      <w:widowControl w:val="0"/>
      <w:suppressAutoHyphens/>
      <w:spacing w:after="0" w:line="100" w:lineRule="atLeast"/>
      <w:ind w:firstLine="56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nova-sl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frik.omsk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olga</cp:lastModifiedBy>
  <cp:revision>2</cp:revision>
  <dcterms:created xsi:type="dcterms:W3CDTF">2017-04-24T07:00:00Z</dcterms:created>
  <dcterms:modified xsi:type="dcterms:W3CDTF">2017-04-24T07:00:00Z</dcterms:modified>
</cp:coreProperties>
</file>